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7777777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7730C03A" w14:textId="77777777" w:rsidR="00E03F3B" w:rsidRDefault="00E03F3B" w:rsidP="00815E7C">
      <w:pPr>
        <w:spacing w:line="360" w:lineRule="auto"/>
        <w:rPr>
          <w:b/>
          <w:bCs/>
          <w:u w:val="single"/>
        </w:rPr>
      </w:pPr>
    </w:p>
    <w:p w14:paraId="2ACC37D9" w14:textId="5F299F46" w:rsidR="00E03F3B" w:rsidRDefault="00E03F3B" w:rsidP="00E03F3B">
      <w:pPr>
        <w:spacing w:line="360" w:lineRule="auto"/>
        <w:jc w:val="both"/>
      </w:pPr>
      <w:r w:rsidRPr="00E03F3B">
        <w:t>I</w:t>
      </w:r>
      <w:r>
        <w:t xml:space="preserve"> </w:t>
      </w:r>
      <w:r w:rsidRPr="00E03F3B">
        <w:t>/</w:t>
      </w:r>
      <w:r>
        <w:t xml:space="preserve"> </w:t>
      </w:r>
      <w:r w:rsidRPr="00E03F3B">
        <w:t>We</w:t>
      </w:r>
      <w:r>
        <w:t xml:space="preserve">, </w:t>
      </w:r>
    </w:p>
    <w:p w14:paraId="62815C34" w14:textId="77777777" w:rsidR="00E03F3B" w:rsidRDefault="00E03F3B" w:rsidP="00E03F3B">
      <w:pPr>
        <w:pStyle w:val="ListParagraph"/>
        <w:numPr>
          <w:ilvl w:val="0"/>
          <w:numId w:val="2"/>
        </w:numPr>
        <w:spacing w:line="360" w:lineRule="auto"/>
        <w:jc w:val="both"/>
      </w:pPr>
      <w:r w:rsidRPr="00E03F3B">
        <w:t>………………………………………………</w:t>
      </w:r>
      <w:r>
        <w:t xml:space="preserve"> From </w:t>
      </w:r>
      <w:r w:rsidRPr="00E03F3B">
        <w:t>Department of</w:t>
      </w:r>
      <w:r>
        <w:t xml:space="preserve"> </w:t>
      </w:r>
      <w:r w:rsidRPr="00E03F3B">
        <w:t>………</w:t>
      </w:r>
      <w:proofErr w:type="gramStart"/>
      <w:r w:rsidRPr="00E03F3B">
        <w:t>…..</w:t>
      </w:r>
      <w:proofErr w:type="gramEnd"/>
      <w:r w:rsidRPr="00E03F3B">
        <w:t>…………..,</w:t>
      </w:r>
    </w:p>
    <w:p w14:paraId="0393CD06" w14:textId="77777777" w:rsidR="00E03F3B" w:rsidRDefault="00E03F3B" w:rsidP="00E03F3B">
      <w:pPr>
        <w:pStyle w:val="ListParagraph"/>
        <w:numPr>
          <w:ilvl w:val="0"/>
          <w:numId w:val="2"/>
        </w:numPr>
        <w:spacing w:line="360" w:lineRule="auto"/>
        <w:jc w:val="both"/>
      </w:pPr>
      <w:r w:rsidRPr="00E03F3B">
        <w:t>………………………………………………</w:t>
      </w:r>
      <w:r>
        <w:t xml:space="preserve"> From </w:t>
      </w:r>
      <w:r w:rsidRPr="00E03F3B">
        <w:t>Department of</w:t>
      </w:r>
      <w:r>
        <w:t xml:space="preserve"> </w:t>
      </w:r>
      <w:r w:rsidRPr="00E03F3B">
        <w:t>………</w:t>
      </w:r>
      <w:proofErr w:type="gramStart"/>
      <w:r w:rsidRPr="00E03F3B">
        <w:t>…..</w:t>
      </w:r>
      <w:proofErr w:type="gramEnd"/>
      <w:r w:rsidRPr="00E03F3B">
        <w:t>…………..,</w:t>
      </w:r>
    </w:p>
    <w:p w14:paraId="7B454E84" w14:textId="77777777" w:rsidR="00E03F3B" w:rsidRDefault="00E03F3B" w:rsidP="00E03F3B">
      <w:pPr>
        <w:pStyle w:val="ListParagraph"/>
        <w:numPr>
          <w:ilvl w:val="0"/>
          <w:numId w:val="2"/>
        </w:numPr>
        <w:spacing w:line="360" w:lineRule="auto"/>
        <w:jc w:val="both"/>
      </w:pPr>
      <w:r w:rsidRPr="00E03F3B">
        <w:t>………………………………………………</w:t>
      </w:r>
      <w:r>
        <w:t xml:space="preserve"> From </w:t>
      </w:r>
      <w:r w:rsidRPr="00E03F3B">
        <w:t>Department of</w:t>
      </w:r>
      <w:r>
        <w:t xml:space="preserve"> </w:t>
      </w:r>
      <w:r w:rsidRPr="00E03F3B">
        <w:t>………</w:t>
      </w:r>
      <w:proofErr w:type="gramStart"/>
      <w:r w:rsidRPr="00E03F3B">
        <w:t>…..</w:t>
      </w:r>
      <w:proofErr w:type="gramEnd"/>
      <w:r w:rsidRPr="00E03F3B">
        <w:t>…………..,</w:t>
      </w:r>
    </w:p>
    <w:p w14:paraId="7B56F26B" w14:textId="20B88510" w:rsidR="00E03F3B" w:rsidRDefault="00E03F3B" w:rsidP="00E03F3B">
      <w:pPr>
        <w:spacing w:line="360" w:lineRule="auto"/>
        <w:jc w:val="both"/>
      </w:pPr>
      <w:r w:rsidRPr="00E03F3B">
        <w:t>working in</w:t>
      </w:r>
      <w:r>
        <w:t xml:space="preserve"> the o</w:t>
      </w:r>
      <w:r w:rsidRPr="00E03F3B">
        <w:t>rgani</w:t>
      </w:r>
      <w:r>
        <w:t>z</w:t>
      </w:r>
      <w:r w:rsidRPr="00E03F3B">
        <w:t>ation ___________</w:t>
      </w:r>
      <w:r>
        <w:t xml:space="preserve"> </w:t>
      </w:r>
      <w:r w:rsidRPr="00E03F3B">
        <w:rPr>
          <w:i/>
          <w:iCs/>
          <w:color w:val="BFBFBF" w:themeColor="background1" w:themeShade="BF"/>
          <w:u w:val="single"/>
        </w:rPr>
        <w:t>(Name of the Organi</w:t>
      </w:r>
      <w:r w:rsidR="00456D42">
        <w:rPr>
          <w:i/>
          <w:iCs/>
          <w:color w:val="BFBFBF" w:themeColor="background1" w:themeShade="BF"/>
          <w:u w:val="single"/>
        </w:rPr>
        <w:t>z</w:t>
      </w:r>
      <w:r w:rsidRPr="00E03F3B">
        <w:rPr>
          <w:i/>
          <w:iCs/>
          <w:color w:val="BFBFBF" w:themeColor="background1" w:themeShade="BF"/>
          <w:u w:val="single"/>
        </w:rPr>
        <w:t>ation)</w:t>
      </w:r>
      <w:r>
        <w:t xml:space="preserve"> </w:t>
      </w:r>
      <w:r w:rsidRPr="00E03F3B">
        <w:t>_____________________</w:t>
      </w:r>
      <w:r>
        <w:t xml:space="preserve"> </w:t>
      </w:r>
      <w:r w:rsidRPr="00E03F3B">
        <w:t>being the inventor(s)</w:t>
      </w:r>
      <w:r>
        <w:t xml:space="preserve"> </w:t>
      </w:r>
      <w:r w:rsidRPr="00E03F3B">
        <w:t>/ Project Guide of the invention</w:t>
      </w:r>
      <w:r>
        <w:t xml:space="preserve"> </w:t>
      </w:r>
      <w:r w:rsidRPr="00E03F3B">
        <w:t>/</w:t>
      </w:r>
      <w:r>
        <w:t xml:space="preserve"> </w:t>
      </w:r>
      <w:r w:rsidRPr="00E03F3B">
        <w:t>Project titled …………………………………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………………</w:t>
      </w:r>
      <w:r>
        <w:t xml:space="preserve"> </w:t>
      </w:r>
      <w:r w:rsidRPr="00E03F3B">
        <w:t>do hereby agree to file patent with PCCoE as applicant and to abide by the I</w:t>
      </w:r>
      <w:r>
        <w:t>.</w:t>
      </w:r>
      <w:r w:rsidRPr="00E03F3B">
        <w:t>P</w:t>
      </w:r>
      <w:r>
        <w:t>.</w:t>
      </w:r>
      <w:r w:rsidRPr="00E03F3B">
        <w:t xml:space="preserve"> and R&amp;D Policy stated in R&amp;D manual of PCCoE Pune.</w:t>
      </w:r>
    </w:p>
    <w:p w14:paraId="4BBC293A" w14:textId="77777777" w:rsidR="00E03F3B" w:rsidRDefault="00E03F3B" w:rsidP="00815E7C">
      <w:pPr>
        <w:spacing w:line="360" w:lineRule="auto"/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3260"/>
        <w:gridCol w:w="1560"/>
      </w:tblGrid>
      <w:tr w:rsidR="00E03F3B" w14:paraId="662A1213" w14:textId="77777777" w:rsidTr="006F4760">
        <w:tc>
          <w:tcPr>
            <w:tcW w:w="704" w:type="dxa"/>
            <w:shd w:val="clear" w:color="auto" w:fill="FDE9D9" w:themeFill="accent6" w:themeFillTint="33"/>
          </w:tcPr>
          <w:p w14:paraId="70142D93" w14:textId="2EE58F1F" w:rsidR="00E03F3B" w:rsidRPr="00E03F3B" w:rsidRDefault="00E03F3B" w:rsidP="00E03F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14:paraId="63B5F235" w14:textId="20FCEC5B" w:rsidR="00E03F3B" w:rsidRPr="00E03F3B" w:rsidRDefault="00E03F3B" w:rsidP="00E03F3B">
            <w:pPr>
              <w:rPr>
                <w:b/>
                <w:bCs/>
              </w:rPr>
            </w:pPr>
            <w:r w:rsidRPr="00E03F3B">
              <w:rPr>
                <w:b/>
                <w:bCs/>
              </w:rPr>
              <w:t>Name(s) of the inventor</w:t>
            </w:r>
            <w:r>
              <w:rPr>
                <w:b/>
                <w:bCs/>
              </w:rPr>
              <w:t xml:space="preserve"> </w:t>
            </w:r>
            <w:r w:rsidRPr="00E03F3B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E03F3B">
              <w:rPr>
                <w:b/>
                <w:bCs/>
              </w:rPr>
              <w:t>Inventors: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385870F0" w14:textId="77777777" w:rsidR="00E03F3B" w:rsidRPr="00E03F3B" w:rsidRDefault="00E03F3B" w:rsidP="00E03F3B">
            <w:pPr>
              <w:rPr>
                <w:b/>
                <w:bCs/>
              </w:rPr>
            </w:pPr>
            <w:r w:rsidRPr="00E03F3B">
              <w:rPr>
                <w:b/>
                <w:bCs/>
              </w:rPr>
              <w:t>Mobile Number</w:t>
            </w:r>
          </w:p>
        </w:tc>
        <w:tc>
          <w:tcPr>
            <w:tcW w:w="3260" w:type="dxa"/>
            <w:shd w:val="clear" w:color="auto" w:fill="FDE9D9" w:themeFill="accent6" w:themeFillTint="33"/>
          </w:tcPr>
          <w:p w14:paraId="33F16B4C" w14:textId="77777777" w:rsidR="00E03F3B" w:rsidRPr="00E03F3B" w:rsidRDefault="00E03F3B" w:rsidP="00E03F3B">
            <w:pPr>
              <w:rPr>
                <w:b/>
                <w:bCs/>
              </w:rPr>
            </w:pPr>
            <w:r w:rsidRPr="00E03F3B">
              <w:rPr>
                <w:b/>
                <w:bCs/>
              </w:rPr>
              <w:t>Email Id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14:paraId="4FAE20B8" w14:textId="77777777" w:rsidR="00E03F3B" w:rsidRPr="00E03F3B" w:rsidRDefault="00E03F3B" w:rsidP="00E03F3B">
            <w:pPr>
              <w:rPr>
                <w:b/>
                <w:bCs/>
              </w:rPr>
            </w:pPr>
            <w:r w:rsidRPr="00E03F3B">
              <w:rPr>
                <w:b/>
                <w:bCs/>
              </w:rPr>
              <w:t>Signature</w:t>
            </w:r>
          </w:p>
        </w:tc>
      </w:tr>
      <w:tr w:rsidR="00E03F3B" w14:paraId="6A903A8C" w14:textId="77777777" w:rsidTr="007348E0">
        <w:trPr>
          <w:trHeight w:val="567"/>
        </w:trPr>
        <w:tc>
          <w:tcPr>
            <w:tcW w:w="704" w:type="dxa"/>
          </w:tcPr>
          <w:p w14:paraId="219070B7" w14:textId="77777777" w:rsidR="00E03F3B" w:rsidRPr="00564CF0" w:rsidRDefault="00E03F3B" w:rsidP="00E03F3B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77045DEE" w14:textId="51255DE8" w:rsidR="00E03F3B" w:rsidRPr="00564CF0" w:rsidRDefault="00E03F3B" w:rsidP="002D3029">
            <w:pPr>
              <w:spacing w:line="360" w:lineRule="auto"/>
            </w:pPr>
          </w:p>
        </w:tc>
        <w:tc>
          <w:tcPr>
            <w:tcW w:w="1417" w:type="dxa"/>
          </w:tcPr>
          <w:p w14:paraId="449BC1B1" w14:textId="77777777" w:rsidR="00E03F3B" w:rsidRDefault="00E03F3B" w:rsidP="002D3029">
            <w:pPr>
              <w:spacing w:line="360" w:lineRule="auto"/>
            </w:pPr>
          </w:p>
        </w:tc>
        <w:tc>
          <w:tcPr>
            <w:tcW w:w="3260" w:type="dxa"/>
          </w:tcPr>
          <w:p w14:paraId="26628516" w14:textId="77777777" w:rsidR="00E03F3B" w:rsidRDefault="00E03F3B" w:rsidP="002D3029">
            <w:pPr>
              <w:spacing w:line="360" w:lineRule="auto"/>
            </w:pPr>
          </w:p>
        </w:tc>
        <w:tc>
          <w:tcPr>
            <w:tcW w:w="1560" w:type="dxa"/>
          </w:tcPr>
          <w:p w14:paraId="2C98520B" w14:textId="77777777" w:rsidR="00E03F3B" w:rsidRDefault="00E03F3B" w:rsidP="002D3029">
            <w:pPr>
              <w:spacing w:line="360" w:lineRule="auto"/>
            </w:pPr>
          </w:p>
        </w:tc>
      </w:tr>
      <w:tr w:rsidR="00E03F3B" w14:paraId="1F8CFEA3" w14:textId="77777777" w:rsidTr="007348E0">
        <w:trPr>
          <w:trHeight w:val="567"/>
        </w:trPr>
        <w:tc>
          <w:tcPr>
            <w:tcW w:w="704" w:type="dxa"/>
          </w:tcPr>
          <w:p w14:paraId="7AAD5937" w14:textId="77777777" w:rsidR="00E03F3B" w:rsidRPr="00564CF0" w:rsidRDefault="00E03F3B" w:rsidP="00E03F3B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3A2302CC" w14:textId="3D40D161" w:rsidR="00E03F3B" w:rsidRPr="00564CF0" w:rsidRDefault="00E03F3B" w:rsidP="002D3029">
            <w:pPr>
              <w:spacing w:line="360" w:lineRule="auto"/>
            </w:pPr>
          </w:p>
        </w:tc>
        <w:tc>
          <w:tcPr>
            <w:tcW w:w="1417" w:type="dxa"/>
          </w:tcPr>
          <w:p w14:paraId="673FF36A" w14:textId="77777777" w:rsidR="00E03F3B" w:rsidRDefault="00E03F3B" w:rsidP="002D3029">
            <w:pPr>
              <w:spacing w:line="360" w:lineRule="auto"/>
            </w:pPr>
          </w:p>
        </w:tc>
        <w:tc>
          <w:tcPr>
            <w:tcW w:w="3260" w:type="dxa"/>
          </w:tcPr>
          <w:p w14:paraId="1B6A1123" w14:textId="77777777" w:rsidR="00E03F3B" w:rsidRDefault="00E03F3B" w:rsidP="002D3029">
            <w:pPr>
              <w:spacing w:line="360" w:lineRule="auto"/>
            </w:pPr>
          </w:p>
        </w:tc>
        <w:tc>
          <w:tcPr>
            <w:tcW w:w="1560" w:type="dxa"/>
          </w:tcPr>
          <w:p w14:paraId="4F202735" w14:textId="77777777" w:rsidR="00E03F3B" w:rsidRDefault="00E03F3B" w:rsidP="002D3029">
            <w:pPr>
              <w:spacing w:line="360" w:lineRule="auto"/>
            </w:pPr>
          </w:p>
        </w:tc>
      </w:tr>
      <w:tr w:rsidR="00E03F3B" w14:paraId="158C8968" w14:textId="77777777" w:rsidTr="007348E0">
        <w:trPr>
          <w:trHeight w:val="567"/>
        </w:trPr>
        <w:tc>
          <w:tcPr>
            <w:tcW w:w="704" w:type="dxa"/>
          </w:tcPr>
          <w:p w14:paraId="4C81A73D" w14:textId="77777777" w:rsidR="00E03F3B" w:rsidRPr="00564CF0" w:rsidRDefault="00E03F3B" w:rsidP="00E03F3B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7F1179A5" w14:textId="67449128" w:rsidR="00E03F3B" w:rsidRPr="00564CF0" w:rsidRDefault="00E03F3B" w:rsidP="002D3029">
            <w:pPr>
              <w:spacing w:line="360" w:lineRule="auto"/>
            </w:pPr>
          </w:p>
        </w:tc>
        <w:tc>
          <w:tcPr>
            <w:tcW w:w="1417" w:type="dxa"/>
          </w:tcPr>
          <w:p w14:paraId="01F48143" w14:textId="77777777" w:rsidR="00E03F3B" w:rsidRDefault="00E03F3B" w:rsidP="002D3029">
            <w:pPr>
              <w:spacing w:line="360" w:lineRule="auto"/>
            </w:pPr>
          </w:p>
        </w:tc>
        <w:tc>
          <w:tcPr>
            <w:tcW w:w="3260" w:type="dxa"/>
          </w:tcPr>
          <w:p w14:paraId="1C0FA83B" w14:textId="77777777" w:rsidR="00E03F3B" w:rsidRDefault="00E03F3B" w:rsidP="002D3029">
            <w:pPr>
              <w:spacing w:line="360" w:lineRule="auto"/>
            </w:pPr>
          </w:p>
        </w:tc>
        <w:tc>
          <w:tcPr>
            <w:tcW w:w="1560" w:type="dxa"/>
          </w:tcPr>
          <w:p w14:paraId="1FB59E74" w14:textId="77777777" w:rsidR="00E03F3B" w:rsidRDefault="00E03F3B" w:rsidP="002D3029">
            <w:pPr>
              <w:spacing w:line="360" w:lineRule="auto"/>
            </w:pPr>
          </w:p>
        </w:tc>
      </w:tr>
      <w:tr w:rsidR="00E03F3B" w14:paraId="02FB9719" w14:textId="77777777" w:rsidTr="007348E0">
        <w:trPr>
          <w:trHeight w:val="567"/>
        </w:trPr>
        <w:tc>
          <w:tcPr>
            <w:tcW w:w="704" w:type="dxa"/>
          </w:tcPr>
          <w:p w14:paraId="18315E0C" w14:textId="77777777" w:rsidR="00E03F3B" w:rsidRPr="00564CF0" w:rsidRDefault="00E03F3B" w:rsidP="00E03F3B">
            <w:pPr>
              <w:spacing w:line="360" w:lineRule="auto"/>
              <w:jc w:val="center"/>
            </w:pPr>
          </w:p>
        </w:tc>
        <w:tc>
          <w:tcPr>
            <w:tcW w:w="3119" w:type="dxa"/>
          </w:tcPr>
          <w:p w14:paraId="4B801646" w14:textId="24F9A4BB" w:rsidR="00E03F3B" w:rsidRPr="00564CF0" w:rsidRDefault="00E03F3B" w:rsidP="002D3029">
            <w:pPr>
              <w:spacing w:line="360" w:lineRule="auto"/>
            </w:pPr>
          </w:p>
        </w:tc>
        <w:tc>
          <w:tcPr>
            <w:tcW w:w="1417" w:type="dxa"/>
          </w:tcPr>
          <w:p w14:paraId="2C92BAFF" w14:textId="77777777" w:rsidR="00E03F3B" w:rsidRDefault="00E03F3B" w:rsidP="002D3029">
            <w:pPr>
              <w:spacing w:line="360" w:lineRule="auto"/>
            </w:pPr>
          </w:p>
        </w:tc>
        <w:tc>
          <w:tcPr>
            <w:tcW w:w="3260" w:type="dxa"/>
          </w:tcPr>
          <w:p w14:paraId="141C9897" w14:textId="77777777" w:rsidR="00E03F3B" w:rsidRDefault="00E03F3B" w:rsidP="002D3029">
            <w:pPr>
              <w:spacing w:line="360" w:lineRule="auto"/>
            </w:pPr>
          </w:p>
        </w:tc>
        <w:tc>
          <w:tcPr>
            <w:tcW w:w="1560" w:type="dxa"/>
          </w:tcPr>
          <w:p w14:paraId="28168511" w14:textId="77777777" w:rsidR="00E03F3B" w:rsidRDefault="00E03F3B" w:rsidP="002D3029">
            <w:pPr>
              <w:spacing w:line="360" w:lineRule="auto"/>
            </w:pPr>
          </w:p>
        </w:tc>
      </w:tr>
    </w:tbl>
    <w:p w14:paraId="0AA1AC87" w14:textId="77777777" w:rsidR="00E03F3B" w:rsidRDefault="00E03F3B" w:rsidP="00815E7C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324307" w14:paraId="27A66E33" w14:textId="77777777" w:rsidTr="00F7762D">
        <w:tc>
          <w:tcPr>
            <w:tcW w:w="3296" w:type="dxa"/>
          </w:tcPr>
          <w:p w14:paraId="293CCC4B" w14:textId="75C76B6E" w:rsidR="00324307" w:rsidRPr="00324307" w:rsidRDefault="00324307" w:rsidP="00F7762D">
            <w:pPr>
              <w:spacing w:line="360" w:lineRule="auto"/>
              <w:ind w:left="-57" w:right="-57"/>
              <w:rPr>
                <w:b/>
                <w:bCs/>
              </w:rPr>
            </w:pPr>
            <w:r w:rsidRPr="00324307">
              <w:rPr>
                <w:b/>
                <w:bCs/>
              </w:rPr>
              <w:t>Place:</w:t>
            </w:r>
          </w:p>
        </w:tc>
        <w:tc>
          <w:tcPr>
            <w:tcW w:w="3296" w:type="dxa"/>
            <w:tcBorders>
              <w:bottom w:val="nil"/>
            </w:tcBorders>
          </w:tcPr>
          <w:p w14:paraId="1C761DCF" w14:textId="77777777" w:rsidR="00324307" w:rsidRDefault="00324307" w:rsidP="00815E7C">
            <w:pPr>
              <w:spacing w:line="360" w:lineRule="auto"/>
            </w:pPr>
          </w:p>
        </w:tc>
        <w:tc>
          <w:tcPr>
            <w:tcW w:w="3297" w:type="dxa"/>
          </w:tcPr>
          <w:p w14:paraId="7A624964" w14:textId="4F07D655" w:rsidR="00324307" w:rsidRPr="00324307" w:rsidRDefault="00324307" w:rsidP="00815E7C">
            <w:pPr>
              <w:spacing w:line="360" w:lineRule="auto"/>
              <w:rPr>
                <w:b/>
                <w:bCs/>
              </w:rPr>
            </w:pPr>
            <w:r w:rsidRPr="00324307">
              <w:rPr>
                <w:b/>
                <w:bCs/>
              </w:rPr>
              <w:t>Date:</w:t>
            </w:r>
          </w:p>
        </w:tc>
      </w:tr>
    </w:tbl>
    <w:p w14:paraId="2C90FF12" w14:textId="77777777" w:rsidR="00F7762D" w:rsidRDefault="00F7762D" w:rsidP="00324307">
      <w:pPr>
        <w:jc w:val="both"/>
      </w:pPr>
    </w:p>
    <w:p w14:paraId="5A2DFBC4" w14:textId="5A814716" w:rsidR="00F7762D" w:rsidRDefault="00F7762D" w:rsidP="00324307">
      <w:pPr>
        <w:jc w:val="both"/>
      </w:pPr>
      <w:r>
        <w:t>Please Note:</w:t>
      </w:r>
    </w:p>
    <w:p w14:paraId="2FFF5373" w14:textId="77777777" w:rsidR="00F7762D" w:rsidRPr="00F7762D" w:rsidRDefault="00F7762D" w:rsidP="00F7762D">
      <w:pPr>
        <w:numPr>
          <w:ilvl w:val="0"/>
          <w:numId w:val="4"/>
        </w:numPr>
        <w:jc w:val="both"/>
        <w:rPr>
          <w:lang w:val="en-IN"/>
        </w:rPr>
      </w:pPr>
      <w:r w:rsidRPr="00F7762D">
        <w:rPr>
          <w:lang w:val="en-IN"/>
        </w:rPr>
        <w:t>In case of withdrawal of the application at any stage of the patent, PCC</w:t>
      </w:r>
      <w:r>
        <w:rPr>
          <w:lang w:val="en-IN"/>
        </w:rPr>
        <w:t>o</w:t>
      </w:r>
      <w:r w:rsidRPr="00F7762D">
        <w:rPr>
          <w:lang w:val="en-IN"/>
        </w:rPr>
        <w:t>E would not reimburse the patent.</w:t>
      </w:r>
    </w:p>
    <w:p w14:paraId="5EF92A4B" w14:textId="77777777" w:rsidR="0089119A" w:rsidRDefault="00F7762D" w:rsidP="008A0427">
      <w:pPr>
        <w:pStyle w:val="ListParagraph"/>
        <w:numPr>
          <w:ilvl w:val="0"/>
          <w:numId w:val="4"/>
        </w:numPr>
        <w:jc w:val="both"/>
        <w:rPr>
          <w:lang w:val="en-IN"/>
        </w:rPr>
      </w:pPr>
      <w:r w:rsidRPr="00F7762D">
        <w:rPr>
          <w:lang w:val="en-IN"/>
        </w:rPr>
        <w:t>The maintenance fee after the patent is granted and the patent's renewal will be shared by the inventors only.</w:t>
      </w:r>
    </w:p>
    <w:p w14:paraId="7D37269F" w14:textId="6F0CF3FD" w:rsidR="006F4CDE" w:rsidRPr="0089119A" w:rsidRDefault="00F7762D" w:rsidP="008A0427">
      <w:pPr>
        <w:pStyle w:val="ListParagraph"/>
        <w:numPr>
          <w:ilvl w:val="0"/>
          <w:numId w:val="4"/>
        </w:numPr>
        <w:jc w:val="both"/>
        <w:rPr>
          <w:lang w:val="en-IN"/>
        </w:rPr>
      </w:pPr>
      <w:r w:rsidRPr="00F7762D">
        <w:rPr>
          <w:lang w:val="en-IN"/>
        </w:rPr>
        <w:t xml:space="preserve">If the Inventor/Applicant is not associated with PCCoE, then the </w:t>
      </w:r>
      <w:r w:rsidRPr="0089119A">
        <w:rPr>
          <w:lang w:val="en-IN"/>
        </w:rPr>
        <w:t xml:space="preserve">concerned </w:t>
      </w:r>
      <w:r w:rsidRPr="00F7762D">
        <w:rPr>
          <w:lang w:val="en-IN"/>
        </w:rPr>
        <w:t>organization must issue a Separate N</w:t>
      </w:r>
      <w:r w:rsidRPr="0089119A">
        <w:rPr>
          <w:lang w:val="en-IN"/>
        </w:rPr>
        <w:t>O</w:t>
      </w:r>
      <w:r w:rsidRPr="00F7762D">
        <w:rPr>
          <w:lang w:val="en-IN"/>
        </w:rPr>
        <w:t>C letter wherein the external Inventor/Applicant is currently working.</w:t>
      </w:r>
    </w:p>
    <w:p w14:paraId="3C30B097" w14:textId="77777777" w:rsidR="00F7762D" w:rsidRDefault="00F7762D">
      <w:pPr>
        <w:rPr>
          <w:lang w:val="en-IN"/>
        </w:rPr>
      </w:pPr>
    </w:p>
    <w:p w14:paraId="4017576A" w14:textId="77777777" w:rsidR="00F7762D" w:rsidRDefault="00F7762D"/>
    <w:p w14:paraId="02BFDD79" w14:textId="77777777" w:rsidR="00ED5A69" w:rsidRDefault="00ED5A69"/>
    <w:tbl>
      <w:tblPr>
        <w:tblStyle w:val="TableGrid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3090"/>
      </w:tblGrid>
      <w:tr w:rsidR="00ED5A69" w14:paraId="029F613B" w14:textId="77777777" w:rsidTr="003114DA">
        <w:tc>
          <w:tcPr>
            <w:tcW w:w="3969" w:type="dxa"/>
          </w:tcPr>
          <w:p w14:paraId="5030F333" w14:textId="577260E4" w:rsidR="00ED5A69" w:rsidRPr="003114DA" w:rsidRDefault="00F7762D" w:rsidP="00ED5A69">
            <w:pPr>
              <w:jc w:val="center"/>
              <w:rPr>
                <w:b/>
                <w:bCs/>
              </w:rPr>
            </w:pPr>
            <w:r w:rsidRPr="003114DA">
              <w:rPr>
                <w:b/>
                <w:bCs/>
              </w:rPr>
              <w:t>Department</w:t>
            </w:r>
            <w:r w:rsidR="00ED5A69" w:rsidRPr="003114DA">
              <w:rPr>
                <w:b/>
                <w:bCs/>
              </w:rPr>
              <w:t xml:space="preserve"> </w:t>
            </w:r>
            <w:r w:rsidR="003114DA" w:rsidRPr="003114DA">
              <w:rPr>
                <w:b/>
                <w:bCs/>
              </w:rPr>
              <w:t xml:space="preserve">Patents and IPR </w:t>
            </w:r>
            <w:r w:rsidR="00ED5A69" w:rsidRPr="003114DA">
              <w:rPr>
                <w:b/>
                <w:bCs/>
              </w:rPr>
              <w:t>Coordinator</w:t>
            </w:r>
          </w:p>
          <w:p w14:paraId="2580B012" w14:textId="46B63D62" w:rsidR="006F4CDE" w:rsidRPr="006F4CDE" w:rsidRDefault="006F4CDE" w:rsidP="00ED5A69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2410" w:type="dxa"/>
          </w:tcPr>
          <w:p w14:paraId="54EF685F" w14:textId="5DF03881" w:rsidR="006F4CDE" w:rsidRPr="00ED5A69" w:rsidRDefault="006F4CDE" w:rsidP="00ED5A6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7CBC0A95" w14:textId="6B40AE9E" w:rsidR="00ED5A69" w:rsidRDefault="00F7762D" w:rsidP="00ED5A69">
            <w:pPr>
              <w:jc w:val="center"/>
              <w:rPr>
                <w:b/>
                <w:bCs/>
              </w:rPr>
            </w:pPr>
            <w:r w:rsidRPr="00F7762D">
              <w:rPr>
                <w:b/>
                <w:bCs/>
              </w:rPr>
              <w:t>PFC Coordinator</w:t>
            </w:r>
          </w:p>
          <w:p w14:paraId="7F83E970" w14:textId="54EEEACB" w:rsidR="006F4CDE" w:rsidRPr="00ED5A69" w:rsidRDefault="006F4CDE" w:rsidP="00ED5A6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B10D" w14:textId="77777777" w:rsidR="00660A97" w:rsidRDefault="00660A97" w:rsidP="00CF72DD">
      <w:r>
        <w:separator/>
      </w:r>
    </w:p>
  </w:endnote>
  <w:endnote w:type="continuationSeparator" w:id="0">
    <w:p w14:paraId="03D0EF09" w14:textId="77777777" w:rsidR="00660A97" w:rsidRDefault="00660A97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C09D8" w14:textId="77777777" w:rsidR="00660A97" w:rsidRDefault="00660A97" w:rsidP="00CF72DD">
      <w:r>
        <w:separator/>
      </w:r>
    </w:p>
  </w:footnote>
  <w:footnote w:type="continuationSeparator" w:id="0">
    <w:p w14:paraId="030DF045" w14:textId="77777777" w:rsidR="00660A97" w:rsidRDefault="00660A97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6C4FC8AF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0</w:t>
          </w:r>
          <w:r w:rsidR="00780933">
            <w:rPr>
              <w:b/>
            </w:rPr>
            <w:t>7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46877B7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9E4AD9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5B52A02A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9E4AD9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9E4AD9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9E4AD9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5AC6A051" w:rsidR="00CF72DD" w:rsidRDefault="00BA61C6" w:rsidP="00CF72DD">
          <w:pPr>
            <w:ind w:left="-57" w:right="-57"/>
            <w:jc w:val="center"/>
          </w:pPr>
          <w:r w:rsidRPr="00BA61C6">
            <w:rPr>
              <w:b/>
            </w:rPr>
            <w:t>IPR Undertaking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0F8"/>
    <w:multiLevelType w:val="hybridMultilevel"/>
    <w:tmpl w:val="BA40BBF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ACA"/>
    <w:multiLevelType w:val="multilevel"/>
    <w:tmpl w:val="EB26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B4441"/>
    <w:multiLevelType w:val="hybridMultilevel"/>
    <w:tmpl w:val="4FE213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40351"/>
    <w:multiLevelType w:val="hybridMultilevel"/>
    <w:tmpl w:val="2130785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0100B"/>
    <w:multiLevelType w:val="hybridMultilevel"/>
    <w:tmpl w:val="ADF04686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6596">
    <w:abstractNumId w:val="0"/>
  </w:num>
  <w:num w:numId="2" w16cid:durableId="969674652">
    <w:abstractNumId w:val="3"/>
  </w:num>
  <w:num w:numId="3" w16cid:durableId="815874917">
    <w:abstractNumId w:val="2"/>
  </w:num>
  <w:num w:numId="4" w16cid:durableId="1198009638">
    <w:abstractNumId w:val="4"/>
  </w:num>
  <w:num w:numId="5" w16cid:durableId="174367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6D1D"/>
    <w:rsid w:val="00094E46"/>
    <w:rsid w:val="000B74D3"/>
    <w:rsid w:val="000D7900"/>
    <w:rsid w:val="000D7B33"/>
    <w:rsid w:val="00145F02"/>
    <w:rsid w:val="001478D0"/>
    <w:rsid w:val="0018170F"/>
    <w:rsid w:val="001903BB"/>
    <w:rsid w:val="001970E3"/>
    <w:rsid w:val="001A0775"/>
    <w:rsid w:val="001D2EB0"/>
    <w:rsid w:val="00213DFC"/>
    <w:rsid w:val="002922F8"/>
    <w:rsid w:val="002C4015"/>
    <w:rsid w:val="002E6D5A"/>
    <w:rsid w:val="003114DA"/>
    <w:rsid w:val="00324307"/>
    <w:rsid w:val="003564E7"/>
    <w:rsid w:val="00421AA7"/>
    <w:rsid w:val="00451F9E"/>
    <w:rsid w:val="0045634F"/>
    <w:rsid w:val="00456D42"/>
    <w:rsid w:val="00462957"/>
    <w:rsid w:val="004A3A49"/>
    <w:rsid w:val="004E7E63"/>
    <w:rsid w:val="00504826"/>
    <w:rsid w:val="00517216"/>
    <w:rsid w:val="00535AEE"/>
    <w:rsid w:val="00593F21"/>
    <w:rsid w:val="005D4764"/>
    <w:rsid w:val="006220E0"/>
    <w:rsid w:val="00631C1D"/>
    <w:rsid w:val="00660A97"/>
    <w:rsid w:val="00691851"/>
    <w:rsid w:val="006A45E7"/>
    <w:rsid w:val="006B6796"/>
    <w:rsid w:val="006F4760"/>
    <w:rsid w:val="006F4CDE"/>
    <w:rsid w:val="007348E0"/>
    <w:rsid w:val="0076088C"/>
    <w:rsid w:val="00780933"/>
    <w:rsid w:val="00793312"/>
    <w:rsid w:val="007A2A3A"/>
    <w:rsid w:val="007E3CF3"/>
    <w:rsid w:val="00815E7C"/>
    <w:rsid w:val="00873CFF"/>
    <w:rsid w:val="00884C8F"/>
    <w:rsid w:val="0089119A"/>
    <w:rsid w:val="008C3BF4"/>
    <w:rsid w:val="00932149"/>
    <w:rsid w:val="009904C8"/>
    <w:rsid w:val="009E4AD9"/>
    <w:rsid w:val="00A165CE"/>
    <w:rsid w:val="00A5441D"/>
    <w:rsid w:val="00A546E4"/>
    <w:rsid w:val="00A85C4E"/>
    <w:rsid w:val="00B076B6"/>
    <w:rsid w:val="00BA61C6"/>
    <w:rsid w:val="00BB4AEF"/>
    <w:rsid w:val="00BC2E69"/>
    <w:rsid w:val="00BE42FB"/>
    <w:rsid w:val="00C9395E"/>
    <w:rsid w:val="00C9670D"/>
    <w:rsid w:val="00CA06ED"/>
    <w:rsid w:val="00CF72DD"/>
    <w:rsid w:val="00D5567D"/>
    <w:rsid w:val="00D752D6"/>
    <w:rsid w:val="00E03F3B"/>
    <w:rsid w:val="00E0685F"/>
    <w:rsid w:val="00E54952"/>
    <w:rsid w:val="00E90F45"/>
    <w:rsid w:val="00EA10B2"/>
    <w:rsid w:val="00EC75D2"/>
    <w:rsid w:val="00ED5A69"/>
    <w:rsid w:val="00F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1003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50</cp:revision>
  <dcterms:created xsi:type="dcterms:W3CDTF">2024-08-27T15:42:00Z</dcterms:created>
  <dcterms:modified xsi:type="dcterms:W3CDTF">2024-09-15T01:36:00Z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